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F9007" w14:textId="396532DF" w:rsidR="0017297A" w:rsidRPr="00CE689A" w:rsidRDefault="0017297A" w:rsidP="0017297A">
      <w:pPr>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Менә  инде ничә ел рәттән безнең балалар бакчасы</w:t>
      </w:r>
      <w:r>
        <w:rPr>
          <w:rFonts w:ascii="Times New Roman" w:hAnsi="Times New Roman" w:cs="Times New Roman"/>
          <w:sz w:val="28"/>
          <w:szCs w:val="28"/>
          <w:lang w:val="tt-RU"/>
        </w:rPr>
        <w:t xml:space="preserve"> “Эковесна” проекты кысаларында</w:t>
      </w:r>
      <w:r>
        <w:rPr>
          <w:rFonts w:ascii="Times New Roman" w:hAnsi="Times New Roman" w:cs="Times New Roman"/>
          <w:sz w:val="28"/>
          <w:szCs w:val="28"/>
          <w:lang w:val="tt-RU"/>
        </w:rPr>
        <w:t xml:space="preserve"> “Чишмәгә яңа сулыш бир” акциясен уздыра. Төп максат – экологик культураның кирәклеген аңлату. Һәр елның апрель – май айларында бездә тәрбияләнүче балалар авылыбызның чишмәләрен чуп-чардан арындыра. Балалар бик шатланып әлеге акциядә катнашалар.</w:t>
      </w:r>
      <w:r w:rsidR="00CE689A">
        <w:rPr>
          <w:rFonts w:ascii="Times New Roman" w:hAnsi="Times New Roman" w:cs="Times New Roman"/>
          <w:sz w:val="28"/>
          <w:szCs w:val="28"/>
          <w:lang w:val="tt-RU"/>
        </w:rPr>
        <w:t xml:space="preserve"> Чишмәләребезгә, табига</w:t>
      </w:r>
      <w:r w:rsidR="00CE689A" w:rsidRPr="00CE689A">
        <w:rPr>
          <w:rFonts w:ascii="Times New Roman" w:hAnsi="Times New Roman" w:cs="Times New Roman"/>
          <w:sz w:val="28"/>
          <w:szCs w:val="28"/>
          <w:lang w:val="tt-RU"/>
        </w:rPr>
        <w:t>ть</w:t>
      </w:r>
      <w:r w:rsidR="00CE689A">
        <w:rPr>
          <w:rFonts w:ascii="Times New Roman" w:hAnsi="Times New Roman" w:cs="Times New Roman"/>
          <w:sz w:val="28"/>
          <w:szCs w:val="28"/>
          <w:lang w:val="tt-RU"/>
        </w:rPr>
        <w:t xml:space="preserve">кә, гомумән, авылыбызның тарихына кагылышлы чаралар, ачык дәресләр дә еш үткәреп торабыз. Балаларыбызның чишмәләр тарихы белән якыннан таныштырабыз. </w:t>
      </w:r>
    </w:p>
    <w:p w14:paraId="6A8E20C3" w14:textId="7B32B402" w:rsidR="0017297A" w:rsidRPr="0017297A" w:rsidRDefault="0017297A" w:rsidP="0017297A">
      <w:pPr>
        <w:rPr>
          <w:rFonts w:ascii="Times New Roman" w:hAnsi="Times New Roman"/>
          <w:b/>
          <w:sz w:val="32"/>
          <w:szCs w:val="32"/>
          <w:lang w:val="tt-RU"/>
        </w:rPr>
      </w:pPr>
      <w:r w:rsidRPr="00CE689A">
        <w:rPr>
          <w:lang w:val="tt-RU"/>
        </w:rPr>
        <w:tab/>
      </w:r>
      <w:r w:rsidRPr="00CE689A">
        <w:rPr>
          <w:lang w:val="tt-RU"/>
        </w:rPr>
        <w:tab/>
      </w:r>
    </w:p>
    <w:p w14:paraId="205E1328" w14:textId="65B517C7" w:rsidR="0017297A" w:rsidRPr="008116F5" w:rsidRDefault="0017297A" w:rsidP="0017297A">
      <w:pPr>
        <w:spacing w:after="0" w:line="360" w:lineRule="auto"/>
        <w:ind w:firstLine="709"/>
        <w:rPr>
          <w:rFonts w:ascii="Times New Roman" w:hAnsi="Times New Roman"/>
          <w:b/>
          <w:sz w:val="28"/>
          <w:szCs w:val="28"/>
          <w:lang w:val="tt-RU"/>
        </w:rPr>
      </w:pPr>
      <w:r>
        <w:rPr>
          <w:rFonts w:ascii="Times New Roman" w:hAnsi="Times New Roman"/>
          <w:b/>
          <w:sz w:val="28"/>
          <w:szCs w:val="28"/>
          <w:lang w:val="tt-RU"/>
        </w:rPr>
        <w:t>Әлеге проектның төп м</w:t>
      </w:r>
      <w:r w:rsidRPr="008116F5">
        <w:rPr>
          <w:rFonts w:ascii="Times New Roman" w:hAnsi="Times New Roman"/>
          <w:b/>
          <w:sz w:val="28"/>
          <w:szCs w:val="28"/>
          <w:lang w:val="tt-RU"/>
        </w:rPr>
        <w:t>аксаты һәм бурычлары:</w:t>
      </w:r>
    </w:p>
    <w:p w14:paraId="5411B75A" w14:textId="2A7CD3D9" w:rsidR="0017297A" w:rsidRPr="000659E2" w:rsidRDefault="0017297A" w:rsidP="0017297A">
      <w:pPr>
        <w:spacing w:after="0" w:line="360" w:lineRule="auto"/>
        <w:ind w:firstLine="709"/>
        <w:jc w:val="both"/>
        <w:rPr>
          <w:rFonts w:ascii="Times New Roman" w:hAnsi="Times New Roman"/>
          <w:sz w:val="28"/>
          <w:szCs w:val="28"/>
          <w:lang w:val="tt-RU"/>
        </w:rPr>
      </w:pPr>
      <w:r w:rsidRPr="000659E2">
        <w:rPr>
          <w:rFonts w:ascii="Times New Roman" w:hAnsi="Times New Roman"/>
          <w:sz w:val="28"/>
          <w:szCs w:val="28"/>
          <w:lang w:val="tt-RU"/>
        </w:rPr>
        <w:t>1. Үзебез яши</w:t>
      </w:r>
      <w:r>
        <w:rPr>
          <w:rFonts w:ascii="Times New Roman" w:hAnsi="Times New Roman"/>
          <w:sz w:val="28"/>
          <w:szCs w:val="28"/>
          <w:lang w:val="tt-RU"/>
        </w:rPr>
        <w:t xml:space="preserve"> торган </w:t>
      </w:r>
      <w:r w:rsidRPr="000659E2">
        <w:rPr>
          <w:rFonts w:ascii="Times New Roman" w:hAnsi="Times New Roman"/>
          <w:sz w:val="28"/>
          <w:szCs w:val="28"/>
          <w:lang w:val="tt-RU"/>
        </w:rPr>
        <w:t xml:space="preserve"> төбәктәге чишмәләр, аларның микротопонимикасын өйрәнү, чишмәләр</w:t>
      </w:r>
      <w:r>
        <w:rPr>
          <w:rFonts w:ascii="Times New Roman" w:hAnsi="Times New Roman"/>
          <w:sz w:val="28"/>
          <w:szCs w:val="28"/>
          <w:lang w:val="tt-RU"/>
        </w:rPr>
        <w:t xml:space="preserve"> </w:t>
      </w:r>
      <w:r w:rsidRPr="000659E2">
        <w:rPr>
          <w:rFonts w:ascii="Times New Roman" w:hAnsi="Times New Roman"/>
          <w:sz w:val="28"/>
          <w:szCs w:val="28"/>
          <w:lang w:val="tt-RU"/>
        </w:rPr>
        <w:t>турында материал туплау.</w:t>
      </w:r>
    </w:p>
    <w:p w14:paraId="46B3DF05" w14:textId="77777777" w:rsidR="0017297A" w:rsidRPr="000659E2" w:rsidRDefault="0017297A" w:rsidP="0017297A">
      <w:pPr>
        <w:spacing w:after="0" w:line="360" w:lineRule="auto"/>
        <w:ind w:firstLine="709"/>
        <w:jc w:val="both"/>
        <w:rPr>
          <w:rFonts w:ascii="Times New Roman" w:hAnsi="Times New Roman"/>
          <w:sz w:val="28"/>
          <w:szCs w:val="28"/>
          <w:lang w:val="tt-RU"/>
        </w:rPr>
      </w:pPr>
      <w:r w:rsidRPr="000659E2">
        <w:rPr>
          <w:rFonts w:ascii="Times New Roman" w:hAnsi="Times New Roman"/>
          <w:sz w:val="28"/>
          <w:szCs w:val="28"/>
          <w:lang w:val="tt-RU"/>
        </w:rPr>
        <w:t>2.</w:t>
      </w:r>
      <w:r>
        <w:rPr>
          <w:rFonts w:ascii="Times New Roman" w:hAnsi="Times New Roman"/>
          <w:sz w:val="28"/>
          <w:szCs w:val="28"/>
          <w:lang w:val="tt-RU"/>
        </w:rPr>
        <w:t xml:space="preserve"> </w:t>
      </w:r>
      <w:r w:rsidRPr="000659E2">
        <w:rPr>
          <w:rFonts w:ascii="Times New Roman" w:hAnsi="Times New Roman"/>
          <w:sz w:val="28"/>
          <w:szCs w:val="28"/>
          <w:lang w:val="tt-RU"/>
        </w:rPr>
        <w:t>Чишмәләрнең нинди урыннардан тибеп чыгуларын өйрәнү.</w:t>
      </w:r>
    </w:p>
    <w:p w14:paraId="7D7FAF29" w14:textId="77777777" w:rsidR="0017297A" w:rsidRPr="000659E2" w:rsidRDefault="0017297A" w:rsidP="0017297A">
      <w:pPr>
        <w:spacing w:after="0" w:line="360" w:lineRule="auto"/>
        <w:ind w:firstLine="709"/>
        <w:jc w:val="both"/>
        <w:rPr>
          <w:rFonts w:ascii="Times New Roman" w:hAnsi="Times New Roman"/>
          <w:sz w:val="28"/>
          <w:szCs w:val="28"/>
          <w:lang w:val="tt-RU"/>
        </w:rPr>
      </w:pPr>
      <w:r w:rsidRPr="000659E2">
        <w:rPr>
          <w:rFonts w:ascii="Times New Roman" w:hAnsi="Times New Roman"/>
          <w:sz w:val="28"/>
          <w:szCs w:val="28"/>
          <w:lang w:val="tt-RU"/>
        </w:rPr>
        <w:t>3.</w:t>
      </w:r>
      <w:r>
        <w:rPr>
          <w:rFonts w:ascii="Times New Roman" w:hAnsi="Times New Roman"/>
          <w:sz w:val="28"/>
          <w:szCs w:val="28"/>
          <w:lang w:val="tt-RU"/>
        </w:rPr>
        <w:t xml:space="preserve"> </w:t>
      </w:r>
      <w:r w:rsidRPr="000659E2">
        <w:rPr>
          <w:rFonts w:ascii="Times New Roman" w:hAnsi="Times New Roman"/>
          <w:sz w:val="28"/>
          <w:szCs w:val="28"/>
          <w:lang w:val="tt-RU"/>
        </w:rPr>
        <w:t>Суның табигый байлык булуын, изге җир икәнлеген аңлау, сакчыл караш тәрбияләү.</w:t>
      </w:r>
    </w:p>
    <w:p w14:paraId="0F75AC08" w14:textId="6B41C96B" w:rsidR="0017297A" w:rsidRPr="00FC14FA" w:rsidRDefault="0017297A" w:rsidP="00CE689A">
      <w:pPr>
        <w:spacing w:after="0" w:line="360" w:lineRule="auto"/>
        <w:ind w:firstLine="708"/>
        <w:jc w:val="both"/>
        <w:rPr>
          <w:rFonts w:ascii="Times New Roman" w:hAnsi="Times New Roman"/>
          <w:sz w:val="28"/>
          <w:szCs w:val="28"/>
          <w:lang w:val="tt-RU"/>
        </w:rPr>
      </w:pPr>
      <w:r w:rsidRPr="00FC14FA">
        <w:rPr>
          <w:rFonts w:ascii="Times New Roman" w:hAnsi="Times New Roman"/>
          <w:sz w:val="28"/>
          <w:szCs w:val="28"/>
          <w:lang w:val="tt-RU"/>
        </w:rPr>
        <w:t>Чишмәләр кечкенә генә булсалар да табигатькә җан өрүчеләр, елга, күл, инеш, диңгез һәм океаннарга тормыш өрә торган</w:t>
      </w:r>
      <w:r>
        <w:rPr>
          <w:rFonts w:ascii="Times New Roman" w:hAnsi="Times New Roman"/>
          <w:sz w:val="28"/>
          <w:szCs w:val="28"/>
          <w:lang w:val="tt-RU"/>
        </w:rPr>
        <w:t xml:space="preserve"> </w:t>
      </w:r>
      <w:r w:rsidRPr="00FC14FA">
        <w:rPr>
          <w:rFonts w:ascii="Times New Roman" w:hAnsi="Times New Roman"/>
          <w:sz w:val="28"/>
          <w:szCs w:val="28"/>
          <w:lang w:val="tt-RU"/>
        </w:rPr>
        <w:t>табигать байлыклары.</w:t>
      </w:r>
      <w:r>
        <w:rPr>
          <w:rFonts w:ascii="Times New Roman" w:hAnsi="Times New Roman"/>
          <w:sz w:val="28"/>
          <w:szCs w:val="28"/>
          <w:lang w:val="tt-RU"/>
        </w:rPr>
        <w:t xml:space="preserve"> </w:t>
      </w:r>
      <w:r w:rsidRPr="00FC14FA">
        <w:rPr>
          <w:rFonts w:ascii="Times New Roman" w:hAnsi="Times New Roman"/>
          <w:sz w:val="28"/>
          <w:szCs w:val="28"/>
          <w:lang w:val="tt-RU"/>
        </w:rPr>
        <w:t>Алар табигатьнең төрле урыннарыннан, гадәттә тау арасыннан, яки тау итәгеннән бәреп чыккан.</w:t>
      </w:r>
      <w:r>
        <w:rPr>
          <w:rFonts w:ascii="Times New Roman" w:hAnsi="Times New Roman"/>
          <w:sz w:val="28"/>
          <w:szCs w:val="28"/>
          <w:lang w:val="tt-RU"/>
        </w:rPr>
        <w:t xml:space="preserve"> </w:t>
      </w:r>
      <w:r w:rsidRPr="00FC14FA">
        <w:rPr>
          <w:rFonts w:ascii="Times New Roman" w:hAnsi="Times New Roman"/>
          <w:sz w:val="28"/>
          <w:szCs w:val="28"/>
          <w:lang w:val="tt-RU"/>
        </w:rPr>
        <w:t>Чишмәләр үзләренең төрлелеге белән шаккатыралар. Аларның сулары да төрлечә: ургып, салмак, уртача,</w:t>
      </w:r>
      <w:r>
        <w:rPr>
          <w:rFonts w:ascii="Times New Roman" w:hAnsi="Times New Roman"/>
          <w:sz w:val="28"/>
          <w:szCs w:val="28"/>
          <w:lang w:val="tt-RU"/>
        </w:rPr>
        <w:t xml:space="preserve"> </w:t>
      </w:r>
      <w:r w:rsidRPr="00FC14FA">
        <w:rPr>
          <w:rFonts w:ascii="Times New Roman" w:hAnsi="Times New Roman"/>
          <w:sz w:val="28"/>
          <w:szCs w:val="28"/>
          <w:lang w:val="tt-RU"/>
        </w:rPr>
        <w:t>шаулап, кайнап ага. Ә суларының тавышы? Тыңлап торсаң гаҗәпкә каласың</w:t>
      </w:r>
    </w:p>
    <w:p w14:paraId="5863E77C" w14:textId="06603ECB" w:rsidR="0017297A" w:rsidRPr="00FC14FA" w:rsidRDefault="00CE689A" w:rsidP="0017297A">
      <w:pPr>
        <w:spacing w:after="0" w:line="360" w:lineRule="auto"/>
        <w:ind w:firstLine="709"/>
        <w:jc w:val="both"/>
        <w:rPr>
          <w:rFonts w:ascii="Times New Roman" w:hAnsi="Times New Roman"/>
          <w:sz w:val="28"/>
          <w:szCs w:val="28"/>
          <w:lang w:val="tt-RU"/>
        </w:rPr>
      </w:pPr>
      <w:r>
        <w:rPr>
          <w:rFonts w:ascii="Times New Roman" w:hAnsi="Times New Roman"/>
          <w:b/>
          <w:sz w:val="28"/>
          <w:szCs w:val="28"/>
          <w:lang w:val="tt-RU"/>
        </w:rPr>
        <w:t>Авылыбызның ч</w:t>
      </w:r>
      <w:r>
        <w:rPr>
          <w:rFonts w:ascii="Times New Roman" w:hAnsi="Times New Roman"/>
          <w:b/>
          <w:sz w:val="28"/>
          <w:szCs w:val="28"/>
          <w:lang w:val="tt-RU"/>
        </w:rPr>
        <w:t>ишмәләр</w:t>
      </w:r>
      <w:r>
        <w:rPr>
          <w:rFonts w:ascii="Times New Roman" w:hAnsi="Times New Roman"/>
          <w:b/>
          <w:sz w:val="28"/>
          <w:szCs w:val="28"/>
          <w:lang w:val="tt-RU"/>
        </w:rPr>
        <w:t>е</w:t>
      </w:r>
      <w:r>
        <w:rPr>
          <w:rFonts w:ascii="Times New Roman" w:hAnsi="Times New Roman"/>
          <w:b/>
          <w:sz w:val="28"/>
          <w:szCs w:val="28"/>
          <w:lang w:val="tt-RU"/>
        </w:rPr>
        <w:t xml:space="preserve"> хакында кыскача белешмә: </w:t>
      </w:r>
      <w:r w:rsidR="0017297A" w:rsidRPr="00FC14FA">
        <w:rPr>
          <w:rFonts w:ascii="Times New Roman" w:hAnsi="Times New Roman"/>
          <w:sz w:val="28"/>
          <w:szCs w:val="28"/>
          <w:lang w:val="tt-RU"/>
        </w:rPr>
        <w:t>Без яшәгән Мөндеш авылы да</w:t>
      </w:r>
      <w:r w:rsidR="0017297A">
        <w:rPr>
          <w:rFonts w:ascii="Times New Roman" w:hAnsi="Times New Roman"/>
          <w:sz w:val="28"/>
          <w:szCs w:val="28"/>
          <w:lang w:val="tt-RU"/>
        </w:rPr>
        <w:t xml:space="preserve"> </w:t>
      </w:r>
      <w:r w:rsidR="0017297A" w:rsidRPr="00FC14FA">
        <w:rPr>
          <w:rFonts w:ascii="Times New Roman" w:hAnsi="Times New Roman"/>
          <w:sz w:val="28"/>
          <w:szCs w:val="28"/>
          <w:lang w:val="tt-RU"/>
        </w:rPr>
        <w:t>чишмәләр, инеш, елга-күлләргә</w:t>
      </w:r>
      <w:r w:rsidR="0017297A">
        <w:rPr>
          <w:rFonts w:ascii="Times New Roman" w:hAnsi="Times New Roman"/>
          <w:sz w:val="28"/>
          <w:szCs w:val="28"/>
          <w:lang w:val="tt-RU"/>
        </w:rPr>
        <w:t xml:space="preserve"> </w:t>
      </w:r>
      <w:r w:rsidR="0017297A" w:rsidRPr="00FC14FA">
        <w:rPr>
          <w:rFonts w:ascii="Times New Roman" w:hAnsi="Times New Roman"/>
          <w:sz w:val="28"/>
          <w:szCs w:val="28"/>
          <w:lang w:val="tt-RU"/>
        </w:rPr>
        <w:t>бай. Авылыбызның көньягында “Зыйрат” чишмәсе бар. Аның суы күпер төбендәге ерганактан астан ургылып чыга. Соңгы елларда суын алуы уңайлырак булсын өчен тимер бетон труба куелды.</w:t>
      </w:r>
      <w:r w:rsidR="0017297A">
        <w:rPr>
          <w:rFonts w:ascii="Times New Roman" w:hAnsi="Times New Roman"/>
          <w:sz w:val="28"/>
          <w:szCs w:val="28"/>
          <w:lang w:val="tt-RU"/>
        </w:rPr>
        <w:t xml:space="preserve"> </w:t>
      </w:r>
      <w:r w:rsidR="0017297A" w:rsidRPr="00FC14FA">
        <w:rPr>
          <w:rFonts w:ascii="Times New Roman" w:hAnsi="Times New Roman"/>
          <w:sz w:val="28"/>
          <w:szCs w:val="28"/>
          <w:lang w:val="tt-RU"/>
        </w:rPr>
        <w:t xml:space="preserve">Аңа зират почмагыннан салынган сукмак алып төшә. Шул тирәдә яшәүчеләр, аннан әле дә файдаланалар,чишмәне чиста һәм төзек тоталар, ”суы бик йомшак, тәмле”, -диләр. </w:t>
      </w:r>
    </w:p>
    <w:p w14:paraId="0BB46F18" w14:textId="0A1B42F4" w:rsidR="0017297A" w:rsidRPr="00FC14FA" w:rsidRDefault="0017297A" w:rsidP="0017297A">
      <w:pPr>
        <w:spacing w:after="0" w:line="360" w:lineRule="auto"/>
        <w:ind w:firstLine="709"/>
        <w:jc w:val="both"/>
        <w:rPr>
          <w:rFonts w:ascii="Times New Roman" w:hAnsi="Times New Roman"/>
          <w:sz w:val="28"/>
          <w:szCs w:val="28"/>
          <w:lang w:val="tt-RU"/>
        </w:rPr>
      </w:pPr>
      <w:r w:rsidRPr="00FC14FA">
        <w:rPr>
          <w:rFonts w:ascii="Times New Roman" w:hAnsi="Times New Roman"/>
          <w:sz w:val="28"/>
          <w:szCs w:val="28"/>
          <w:lang w:val="tt-RU"/>
        </w:rPr>
        <w:t>Үзенең мул, тәмле һәм шифалы суы белән дан тоткан, авыл халкына бик күп еллардан бирле файда китерүче, нарат тау башыннан ук торба белән авыл эченә чыгарылган чишмә</w:t>
      </w:r>
      <w:r>
        <w:rPr>
          <w:rFonts w:ascii="Times New Roman" w:hAnsi="Times New Roman"/>
          <w:sz w:val="28"/>
          <w:szCs w:val="28"/>
          <w:lang w:val="tt-RU"/>
        </w:rPr>
        <w:t xml:space="preserve"> </w:t>
      </w:r>
      <w:r w:rsidRPr="00FC14FA">
        <w:rPr>
          <w:rFonts w:ascii="Times New Roman" w:hAnsi="Times New Roman"/>
          <w:sz w:val="28"/>
          <w:szCs w:val="28"/>
          <w:lang w:val="tt-RU"/>
        </w:rPr>
        <w:t>-</w:t>
      </w:r>
      <w:r>
        <w:rPr>
          <w:rFonts w:ascii="Times New Roman" w:hAnsi="Times New Roman"/>
          <w:sz w:val="28"/>
          <w:szCs w:val="28"/>
          <w:lang w:val="tt-RU"/>
        </w:rPr>
        <w:t xml:space="preserve"> </w:t>
      </w:r>
      <w:r w:rsidRPr="00FC14FA">
        <w:rPr>
          <w:rFonts w:ascii="Times New Roman" w:hAnsi="Times New Roman"/>
          <w:sz w:val="28"/>
          <w:szCs w:val="28"/>
          <w:lang w:val="tt-RU"/>
        </w:rPr>
        <w:t xml:space="preserve">“Тәһау” чишмәсе дип атала. Шул чишмәнең </w:t>
      </w:r>
      <w:r w:rsidRPr="00FC14FA">
        <w:rPr>
          <w:rFonts w:ascii="Times New Roman" w:hAnsi="Times New Roman"/>
          <w:sz w:val="28"/>
          <w:szCs w:val="28"/>
          <w:lang w:val="tt-RU"/>
        </w:rPr>
        <w:lastRenderedPageBreak/>
        <w:t>күршесендә яшәгән Тәһау</w:t>
      </w:r>
      <w:r>
        <w:rPr>
          <w:rFonts w:ascii="Times New Roman" w:hAnsi="Times New Roman"/>
          <w:sz w:val="28"/>
          <w:szCs w:val="28"/>
          <w:lang w:val="tt-RU"/>
        </w:rPr>
        <w:t xml:space="preserve"> </w:t>
      </w:r>
      <w:r w:rsidRPr="00FC14FA">
        <w:rPr>
          <w:rFonts w:ascii="Times New Roman" w:hAnsi="Times New Roman"/>
          <w:sz w:val="28"/>
          <w:szCs w:val="28"/>
          <w:lang w:val="tt-RU"/>
        </w:rPr>
        <w:t>исемле бабай аны карап, тәртиптә тоткан һәм шул хөрмәткә чишмәгә</w:t>
      </w:r>
      <w:r>
        <w:rPr>
          <w:rFonts w:ascii="Times New Roman" w:hAnsi="Times New Roman"/>
          <w:sz w:val="28"/>
          <w:szCs w:val="28"/>
          <w:lang w:val="tt-RU"/>
        </w:rPr>
        <w:t xml:space="preserve"> </w:t>
      </w:r>
      <w:r w:rsidRPr="00FC14FA">
        <w:rPr>
          <w:rFonts w:ascii="Times New Roman" w:hAnsi="Times New Roman"/>
          <w:sz w:val="28"/>
          <w:szCs w:val="28"/>
          <w:lang w:val="tt-RU"/>
        </w:rPr>
        <w:t xml:space="preserve">аның исемен кушканнар. </w:t>
      </w:r>
    </w:p>
    <w:p w14:paraId="2416A68A" w14:textId="0558BC98" w:rsidR="0017297A" w:rsidRPr="00FC14FA" w:rsidRDefault="0017297A" w:rsidP="0017297A">
      <w:pPr>
        <w:spacing w:after="0" w:line="360" w:lineRule="auto"/>
        <w:ind w:firstLine="709"/>
        <w:jc w:val="both"/>
        <w:rPr>
          <w:rFonts w:ascii="Times New Roman" w:hAnsi="Times New Roman"/>
          <w:sz w:val="28"/>
          <w:szCs w:val="28"/>
          <w:lang w:val="tt-RU"/>
        </w:rPr>
      </w:pPr>
      <w:r w:rsidRPr="00FC14FA">
        <w:rPr>
          <w:rFonts w:ascii="Times New Roman" w:hAnsi="Times New Roman"/>
          <w:sz w:val="28"/>
          <w:szCs w:val="28"/>
          <w:lang w:val="tt-RU"/>
        </w:rPr>
        <w:t>Әлеге чишмәдән бераз өстәрәк, төньяктарак, бик борынгы чишмә</w:t>
      </w:r>
      <w:r>
        <w:rPr>
          <w:rFonts w:ascii="Times New Roman" w:hAnsi="Times New Roman"/>
          <w:sz w:val="28"/>
          <w:szCs w:val="28"/>
          <w:lang w:val="tt-RU"/>
        </w:rPr>
        <w:t xml:space="preserve"> </w:t>
      </w:r>
      <w:r w:rsidRPr="00FC14FA">
        <w:rPr>
          <w:rFonts w:ascii="Times New Roman" w:hAnsi="Times New Roman"/>
          <w:sz w:val="28"/>
          <w:szCs w:val="28"/>
          <w:lang w:val="tt-RU"/>
        </w:rPr>
        <w:t>“Нарат” чишмәсе ага.</w:t>
      </w:r>
      <w:r>
        <w:rPr>
          <w:rFonts w:ascii="Times New Roman" w:hAnsi="Times New Roman"/>
          <w:sz w:val="28"/>
          <w:szCs w:val="28"/>
          <w:lang w:val="tt-RU"/>
        </w:rPr>
        <w:t xml:space="preserve"> </w:t>
      </w:r>
      <w:r w:rsidRPr="00FC14FA">
        <w:rPr>
          <w:rFonts w:ascii="Times New Roman" w:hAnsi="Times New Roman"/>
          <w:sz w:val="28"/>
          <w:szCs w:val="28"/>
          <w:lang w:val="tt-RU"/>
        </w:rPr>
        <w:t>Ул нарат тавының итәгеннән чыкканга шул исемне алган. Бу чишмә авылның нәкъ уртасында булганга, аннан бик күпләр файдалана. Инеш аша басма салып, шул тирәдә яшәүчеләр карап, тәртиптә тоталар.</w:t>
      </w:r>
    </w:p>
    <w:p w14:paraId="13FFC62A" w14:textId="21A3EF56" w:rsidR="0017297A" w:rsidRPr="00FC14FA" w:rsidRDefault="0017297A" w:rsidP="0017297A">
      <w:pPr>
        <w:spacing w:after="0" w:line="360" w:lineRule="auto"/>
        <w:ind w:firstLine="709"/>
        <w:jc w:val="both"/>
        <w:rPr>
          <w:rFonts w:ascii="Times New Roman" w:hAnsi="Times New Roman"/>
          <w:sz w:val="28"/>
          <w:szCs w:val="28"/>
          <w:lang w:val="tt-RU"/>
        </w:rPr>
      </w:pPr>
      <w:r w:rsidRPr="00FC14FA">
        <w:rPr>
          <w:rFonts w:ascii="Times New Roman" w:hAnsi="Times New Roman"/>
          <w:sz w:val="28"/>
          <w:szCs w:val="28"/>
          <w:lang w:val="tt-RU"/>
        </w:rPr>
        <w:t>“Илшат” чишмәсе “Нарат”</w:t>
      </w:r>
      <w:r>
        <w:rPr>
          <w:rFonts w:ascii="Times New Roman" w:hAnsi="Times New Roman"/>
          <w:sz w:val="28"/>
          <w:szCs w:val="28"/>
          <w:lang w:val="tt-RU"/>
        </w:rPr>
        <w:t xml:space="preserve"> </w:t>
      </w:r>
      <w:r w:rsidRPr="00FC14FA">
        <w:rPr>
          <w:rFonts w:ascii="Times New Roman" w:hAnsi="Times New Roman"/>
          <w:sz w:val="28"/>
          <w:szCs w:val="28"/>
          <w:lang w:val="tt-RU"/>
        </w:rPr>
        <w:t>чишмәсеннән астарак. Бу чишмә әле бик яшь. Аны Вәлиев Илшат Хәйдәрҗан улы үзләре турысындагы тау итәгеннән чыккан чишмәне чистартып, улак куеп, төсле калайдан җыйнак кына бура ясап, җан өрде.</w:t>
      </w:r>
      <w:r>
        <w:rPr>
          <w:rFonts w:ascii="Times New Roman" w:hAnsi="Times New Roman"/>
          <w:sz w:val="28"/>
          <w:szCs w:val="28"/>
          <w:lang w:val="tt-RU"/>
        </w:rPr>
        <w:t xml:space="preserve"> </w:t>
      </w:r>
    </w:p>
    <w:p w14:paraId="086A1B74" w14:textId="29216A05" w:rsidR="0017297A" w:rsidRPr="00FC14FA" w:rsidRDefault="0017297A" w:rsidP="0017297A">
      <w:pPr>
        <w:spacing w:after="0" w:line="360" w:lineRule="auto"/>
        <w:ind w:firstLine="709"/>
        <w:jc w:val="both"/>
        <w:rPr>
          <w:rFonts w:ascii="Times New Roman" w:hAnsi="Times New Roman"/>
          <w:sz w:val="28"/>
          <w:szCs w:val="28"/>
          <w:lang w:val="tt-RU"/>
        </w:rPr>
      </w:pPr>
      <w:r w:rsidRPr="00FC14FA">
        <w:rPr>
          <w:rFonts w:ascii="Times New Roman" w:hAnsi="Times New Roman"/>
          <w:sz w:val="28"/>
          <w:szCs w:val="28"/>
          <w:lang w:val="tt-RU"/>
        </w:rPr>
        <w:t>Авылыбызның югары очында, төньякта борынгы чишмәләрнең тагын берсе</w:t>
      </w:r>
      <w:r>
        <w:rPr>
          <w:rFonts w:ascii="Times New Roman" w:hAnsi="Times New Roman"/>
          <w:sz w:val="28"/>
          <w:szCs w:val="28"/>
          <w:lang w:val="tt-RU"/>
        </w:rPr>
        <w:t xml:space="preserve"> – </w:t>
      </w:r>
      <w:r w:rsidRPr="00FC14FA">
        <w:rPr>
          <w:rFonts w:ascii="Times New Roman" w:hAnsi="Times New Roman"/>
          <w:sz w:val="28"/>
          <w:szCs w:val="28"/>
          <w:lang w:val="tt-RU"/>
        </w:rPr>
        <w:t>“Тегермән” чишмәсе дип атала. Элекке заманнарда бу урында буа буып, тегермән тотканнар. Еллар үткәч, буа китә, ул урында бүгенге көндә дә су эчендә субай калдыклары</w:t>
      </w:r>
      <w:r>
        <w:rPr>
          <w:rFonts w:ascii="Times New Roman" w:hAnsi="Times New Roman"/>
          <w:sz w:val="28"/>
          <w:szCs w:val="28"/>
          <w:lang w:val="tt-RU"/>
        </w:rPr>
        <w:t xml:space="preserve"> </w:t>
      </w:r>
      <w:r w:rsidRPr="00FC14FA">
        <w:rPr>
          <w:rFonts w:ascii="Times New Roman" w:hAnsi="Times New Roman"/>
          <w:sz w:val="28"/>
          <w:szCs w:val="28"/>
          <w:lang w:val="tt-RU"/>
        </w:rPr>
        <w:t xml:space="preserve">тырпаеп тора. Әлеге чишмәне тегермәнне төзүчеләр ачкан дигән фараз бар. Моңа дәлил булып таш арасына су юлын ачу өчен кагылган тимер чөй табылуы раслый. Бу чишмә дә инешнең авыл ягына шланг белән чыгарылган. </w:t>
      </w:r>
    </w:p>
    <w:p w14:paraId="69ABD6AD" w14:textId="3555AE84" w:rsidR="0017297A" w:rsidRDefault="0017297A" w:rsidP="0017297A">
      <w:pPr>
        <w:spacing w:after="0" w:line="360" w:lineRule="auto"/>
        <w:ind w:firstLine="709"/>
        <w:jc w:val="both"/>
        <w:rPr>
          <w:rFonts w:ascii="Times New Roman" w:hAnsi="Times New Roman"/>
          <w:sz w:val="28"/>
          <w:szCs w:val="28"/>
          <w:lang w:val="tt-RU"/>
        </w:rPr>
      </w:pPr>
      <w:r w:rsidRPr="00FC14FA">
        <w:rPr>
          <w:rFonts w:ascii="Times New Roman" w:hAnsi="Times New Roman"/>
          <w:sz w:val="28"/>
          <w:szCs w:val="28"/>
          <w:lang w:val="tt-RU"/>
        </w:rPr>
        <w:t>Авылның төньяк-көнбатышындагы “Балтаборау” дип аталган ерганакта тагын бер мул сулы чишмә бар. Ул “Шалтыравык” дип атала.</w:t>
      </w:r>
      <w:r>
        <w:rPr>
          <w:rFonts w:ascii="Times New Roman" w:hAnsi="Times New Roman"/>
          <w:sz w:val="28"/>
          <w:szCs w:val="28"/>
          <w:lang w:val="tt-RU"/>
        </w:rPr>
        <w:t xml:space="preserve"> </w:t>
      </w:r>
      <w:r w:rsidRPr="00FC14FA">
        <w:rPr>
          <w:rFonts w:ascii="Times New Roman" w:hAnsi="Times New Roman"/>
          <w:sz w:val="28"/>
          <w:szCs w:val="28"/>
          <w:lang w:val="tt-RU"/>
        </w:rPr>
        <w:t>Чыннан да, әгәр игътибар итеп тыңласаң, аның мул суы шалтырап ага. Бабайлар сөйләве буенча, аны “Изгеләр” чишмәсе дип тә йөртәләр. Элеккеге заманнарда безнең авыл аша атлы олаучылар юлы узган. Аның бер башы Казан каласына, икенчесе Мари Иленә илтә торган булган. Менә шул юлдан атлы олаулар белән</w:t>
      </w:r>
      <w:r>
        <w:rPr>
          <w:rFonts w:ascii="Times New Roman" w:hAnsi="Times New Roman"/>
          <w:sz w:val="28"/>
          <w:szCs w:val="28"/>
          <w:lang w:val="tt-RU"/>
        </w:rPr>
        <w:t xml:space="preserve"> </w:t>
      </w:r>
      <w:r w:rsidRPr="00FC14FA">
        <w:rPr>
          <w:rFonts w:ascii="Times New Roman" w:hAnsi="Times New Roman"/>
          <w:sz w:val="28"/>
          <w:szCs w:val="28"/>
          <w:lang w:val="tt-RU"/>
        </w:rPr>
        <w:t>сәүдә иткәннәр. Шул юлдан баручы ике мосафирны юлбасарлар талап, үтереп ташлыйлар һәм шул урында көчле чишмә бәреп чыга. Шул сәбәпле чишмә</w:t>
      </w:r>
      <w:r>
        <w:rPr>
          <w:rFonts w:ascii="Times New Roman" w:hAnsi="Times New Roman"/>
          <w:sz w:val="28"/>
          <w:szCs w:val="28"/>
          <w:lang w:val="tt-RU"/>
        </w:rPr>
        <w:t xml:space="preserve"> </w:t>
      </w:r>
      <w:r w:rsidRPr="00FC14FA">
        <w:rPr>
          <w:rFonts w:ascii="Times New Roman" w:hAnsi="Times New Roman"/>
          <w:sz w:val="28"/>
          <w:szCs w:val="28"/>
          <w:lang w:val="tt-RU"/>
        </w:rPr>
        <w:t>“Шалтыравык”</w:t>
      </w:r>
      <w:r>
        <w:rPr>
          <w:rFonts w:ascii="Times New Roman" w:hAnsi="Times New Roman"/>
          <w:sz w:val="28"/>
          <w:szCs w:val="28"/>
          <w:lang w:val="tt-RU"/>
        </w:rPr>
        <w:t xml:space="preserve"> </w:t>
      </w:r>
      <w:r w:rsidRPr="00FC14FA">
        <w:rPr>
          <w:rFonts w:ascii="Times New Roman" w:hAnsi="Times New Roman"/>
          <w:sz w:val="28"/>
          <w:szCs w:val="28"/>
          <w:lang w:val="tt-RU"/>
        </w:rPr>
        <w:t>дип аталып килә.</w:t>
      </w:r>
    </w:p>
    <w:p w14:paraId="3314BD58" w14:textId="0965B8A9" w:rsidR="00CE689A" w:rsidRPr="00FC14FA" w:rsidRDefault="00417A41" w:rsidP="0017297A">
      <w:pPr>
        <w:spacing w:after="0" w:line="360" w:lineRule="auto"/>
        <w:ind w:firstLine="709"/>
        <w:jc w:val="both"/>
        <w:rPr>
          <w:rFonts w:ascii="Times New Roman" w:hAnsi="Times New Roman"/>
          <w:sz w:val="28"/>
          <w:szCs w:val="28"/>
          <w:lang w:val="tt-RU"/>
        </w:rPr>
      </w:pPr>
      <w:r>
        <w:rPr>
          <w:noProof/>
        </w:rPr>
        <w:lastRenderedPageBreak/>
        <w:drawing>
          <wp:inline distT="0" distB="0" distL="0" distR="0" wp14:anchorId="1B92EEC2" wp14:editId="171F768D">
            <wp:extent cx="3086650" cy="231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90907" cy="2317767"/>
                    </a:xfrm>
                    <a:prstGeom prst="rect">
                      <a:avLst/>
                    </a:prstGeom>
                    <a:noFill/>
                    <a:ln>
                      <a:noFill/>
                    </a:ln>
                  </pic:spPr>
                </pic:pic>
              </a:graphicData>
            </a:graphic>
          </wp:inline>
        </w:drawing>
      </w:r>
    </w:p>
    <w:p w14:paraId="149A8706" w14:textId="6DF62DC8" w:rsidR="0017297A" w:rsidRDefault="00417A41" w:rsidP="0017297A">
      <w:pPr>
        <w:spacing w:after="0" w:line="360" w:lineRule="auto"/>
        <w:ind w:firstLine="709"/>
        <w:rPr>
          <w:lang w:val="tt-RU"/>
        </w:rPr>
      </w:pPr>
      <w:bookmarkStart w:id="0" w:name="_GoBack"/>
      <w:r>
        <w:rPr>
          <w:noProof/>
        </w:rPr>
        <w:drawing>
          <wp:inline distT="0" distB="0" distL="0" distR="0" wp14:anchorId="5E20EBB5" wp14:editId="7ED49FF6">
            <wp:extent cx="2507524" cy="3343275"/>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7353" cy="3356380"/>
                    </a:xfrm>
                    <a:prstGeom prst="rect">
                      <a:avLst/>
                    </a:prstGeom>
                    <a:noFill/>
                    <a:ln>
                      <a:noFill/>
                    </a:ln>
                  </pic:spPr>
                </pic:pic>
              </a:graphicData>
            </a:graphic>
          </wp:inline>
        </w:drawing>
      </w:r>
      <w:bookmarkEnd w:id="0"/>
    </w:p>
    <w:p w14:paraId="1847565B" w14:textId="1A4A0611" w:rsidR="00417A41" w:rsidRPr="0017297A" w:rsidRDefault="00417A41" w:rsidP="0017297A">
      <w:pPr>
        <w:spacing w:after="0" w:line="360" w:lineRule="auto"/>
        <w:ind w:firstLine="709"/>
        <w:rPr>
          <w:lang w:val="tt-RU"/>
        </w:rPr>
      </w:pPr>
      <w:r>
        <w:rPr>
          <w:noProof/>
        </w:rPr>
        <w:drawing>
          <wp:inline distT="0" distB="0" distL="0" distR="0" wp14:anchorId="7EFC71A5" wp14:editId="43EC2019">
            <wp:extent cx="2493235" cy="332422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0600" cy="3334044"/>
                    </a:xfrm>
                    <a:prstGeom prst="rect">
                      <a:avLst/>
                    </a:prstGeom>
                    <a:noFill/>
                    <a:ln>
                      <a:noFill/>
                    </a:ln>
                  </pic:spPr>
                </pic:pic>
              </a:graphicData>
            </a:graphic>
          </wp:inline>
        </w:drawing>
      </w:r>
    </w:p>
    <w:sectPr w:rsidR="00417A41" w:rsidRPr="00172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19"/>
    <w:rsid w:val="0017297A"/>
    <w:rsid w:val="00417A41"/>
    <w:rsid w:val="00897649"/>
    <w:rsid w:val="008C5119"/>
    <w:rsid w:val="00CE6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04EB"/>
  <w15:chartTrackingRefBased/>
  <w15:docId w15:val="{B4F163E2-DAA2-4311-A7F4-6DA67716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297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8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520</Words>
  <Characters>2966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Гимадеева</dc:creator>
  <cp:keywords/>
  <dc:description/>
  <cp:lastModifiedBy>Гульшат Гимадеева</cp:lastModifiedBy>
  <cp:revision>4</cp:revision>
  <dcterms:created xsi:type="dcterms:W3CDTF">2021-04-21T10:30:00Z</dcterms:created>
  <dcterms:modified xsi:type="dcterms:W3CDTF">2021-04-21T10:51:00Z</dcterms:modified>
</cp:coreProperties>
</file>